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AE79" w14:textId="673B02B2" w:rsidR="00396E7E" w:rsidRPr="00ED7277" w:rsidRDefault="00396E7E" w:rsidP="002C7EBE">
      <w:pPr>
        <w:pStyle w:val="Sansinterligne"/>
        <w:ind w:left="-1020" w:right="340"/>
        <w:jc w:val="center"/>
        <w:rPr>
          <w:b/>
          <w:bCs/>
          <w:color w:val="2F5496" w:themeColor="accent1" w:themeShade="BF"/>
          <w:sz w:val="28"/>
          <w:szCs w:val="28"/>
        </w:rPr>
      </w:pPr>
      <w:r w:rsidRPr="00ED7277">
        <w:rPr>
          <w:b/>
          <w:bCs/>
          <w:color w:val="2F5496" w:themeColor="accent1" w:themeShade="BF"/>
          <w:sz w:val="28"/>
          <w:szCs w:val="28"/>
        </w:rPr>
        <w:t>CERPEQ 9365-6973 Qc inc.</w:t>
      </w:r>
    </w:p>
    <w:p w14:paraId="74691F10" w14:textId="2B24B3D0" w:rsidR="00396E7E" w:rsidRPr="00ED7277" w:rsidRDefault="00396E7E" w:rsidP="002C7EBE">
      <w:pPr>
        <w:pStyle w:val="Sansinterligne"/>
        <w:ind w:left="-1020" w:right="340"/>
        <w:jc w:val="center"/>
        <w:rPr>
          <w:b/>
          <w:bCs/>
          <w:i/>
          <w:iCs/>
          <w:color w:val="2F5496" w:themeColor="accent1" w:themeShade="BF"/>
        </w:rPr>
      </w:pPr>
      <w:r w:rsidRPr="00ED7277">
        <w:rPr>
          <w:b/>
          <w:bCs/>
          <w:i/>
          <w:iCs/>
          <w:color w:val="2F5496" w:themeColor="accent1" w:themeShade="BF"/>
        </w:rPr>
        <w:t>1355, ch. du Grand-Ruisseau,</w:t>
      </w:r>
    </w:p>
    <w:p w14:paraId="3A130AAE" w14:textId="3A3E8C6E" w:rsidR="00396E7E" w:rsidRPr="00ED7277" w:rsidRDefault="00396E7E" w:rsidP="002C7EBE">
      <w:pPr>
        <w:pStyle w:val="Sansinterligne"/>
        <w:ind w:left="-1020" w:right="340"/>
        <w:jc w:val="center"/>
        <w:rPr>
          <w:b/>
          <w:bCs/>
          <w:i/>
          <w:iCs/>
          <w:color w:val="2F5496" w:themeColor="accent1" w:themeShade="BF"/>
        </w:rPr>
      </w:pPr>
      <w:r w:rsidRPr="00ED7277">
        <w:rPr>
          <w:b/>
          <w:bCs/>
          <w:i/>
          <w:iCs/>
          <w:color w:val="2F5496" w:themeColor="accent1" w:themeShade="BF"/>
        </w:rPr>
        <w:t>St-Sauveur-des-Monts, Qc J0R 1R1</w:t>
      </w:r>
    </w:p>
    <w:p w14:paraId="5679F086" w14:textId="6422CE28" w:rsidR="00396E7E" w:rsidRPr="00ED7277" w:rsidRDefault="00396E7E" w:rsidP="002C7EBE">
      <w:pPr>
        <w:pStyle w:val="Sansinterligne"/>
        <w:ind w:left="-1020" w:right="340"/>
        <w:jc w:val="center"/>
        <w:rPr>
          <w:b/>
          <w:bCs/>
          <w:i/>
          <w:iCs/>
          <w:color w:val="2F5496" w:themeColor="accent1" w:themeShade="BF"/>
        </w:rPr>
      </w:pPr>
      <w:r w:rsidRPr="00ED7277">
        <w:rPr>
          <w:b/>
          <w:bCs/>
          <w:i/>
          <w:iCs/>
          <w:color w:val="2F5496" w:themeColor="accent1" w:themeShade="BF"/>
        </w:rPr>
        <w:t>514-247-3127</w:t>
      </w:r>
    </w:p>
    <w:p w14:paraId="264BBD95" w14:textId="77777777" w:rsidR="00A15E33" w:rsidRPr="00396E7E" w:rsidRDefault="00A15E33" w:rsidP="002C7EBE">
      <w:pPr>
        <w:pStyle w:val="Sansinterligne"/>
        <w:ind w:left="850" w:right="340"/>
        <w:jc w:val="center"/>
        <w:rPr>
          <w:b/>
          <w:bCs/>
          <w:sz w:val="28"/>
          <w:szCs w:val="28"/>
        </w:rPr>
      </w:pPr>
    </w:p>
    <w:p w14:paraId="39D0017F" w14:textId="74AF38D8" w:rsidR="008166FC" w:rsidRDefault="0029361C" w:rsidP="002C7EBE">
      <w:pPr>
        <w:ind w:right="340"/>
        <w:rPr>
          <w:b/>
          <w:sz w:val="24"/>
          <w:szCs w:val="24"/>
        </w:rPr>
      </w:pPr>
      <w:r w:rsidRPr="00ED7277">
        <w:rPr>
          <w:b/>
          <w:color w:val="2F5496" w:themeColor="accent1" w:themeShade="BF"/>
          <w:sz w:val="24"/>
          <w:szCs w:val="24"/>
          <w:u w:val="single"/>
        </w:rPr>
        <w:t>Atelier</w:t>
      </w:r>
      <w:r w:rsidR="00047C57">
        <w:rPr>
          <w:b/>
          <w:color w:val="2F5496" w:themeColor="accent1" w:themeShade="BF"/>
          <w:sz w:val="24"/>
          <w:szCs w:val="24"/>
          <w:u w:val="single"/>
        </w:rPr>
        <w:t>s</w:t>
      </w:r>
      <w:r w:rsidRPr="00ED7277">
        <w:rPr>
          <w:b/>
          <w:color w:val="2F5496" w:themeColor="accent1" w:themeShade="BF"/>
          <w:sz w:val="24"/>
          <w:szCs w:val="24"/>
          <w:u w:val="single"/>
        </w:rPr>
        <w:t> </w:t>
      </w:r>
      <w:r w:rsidR="0088602A">
        <w:rPr>
          <w:b/>
          <w:color w:val="2F5496" w:themeColor="accent1" w:themeShade="BF"/>
          <w:sz w:val="24"/>
          <w:szCs w:val="24"/>
          <w:u w:val="single"/>
        </w:rPr>
        <w:t xml:space="preserve">de base </w:t>
      </w:r>
      <w:r w:rsidRPr="00ED7277">
        <w:rPr>
          <w:b/>
          <w:color w:val="2F5496" w:themeColor="accent1" w:themeShade="BF"/>
          <w:sz w:val="24"/>
          <w:szCs w:val="24"/>
          <w:u w:val="single"/>
        </w:rPr>
        <w:t>:</w:t>
      </w:r>
      <w:r w:rsidRPr="00ED7277">
        <w:rPr>
          <w:b/>
          <w:color w:val="2F5496" w:themeColor="accent1" w:themeShade="BF"/>
          <w:sz w:val="24"/>
          <w:szCs w:val="24"/>
        </w:rPr>
        <w:t xml:space="preserve"> </w:t>
      </w:r>
      <w:r w:rsidR="00604900" w:rsidRPr="00396E7E">
        <w:rPr>
          <w:b/>
          <w:sz w:val="24"/>
          <w:szCs w:val="24"/>
        </w:rPr>
        <w:t>Le</w:t>
      </w:r>
      <w:r w:rsidR="008166FC">
        <w:rPr>
          <w:b/>
          <w:sz w:val="24"/>
          <w:szCs w:val="24"/>
        </w:rPr>
        <w:t>s 4 clefs du</w:t>
      </w:r>
      <w:r w:rsidR="00604900" w:rsidRPr="00396E7E">
        <w:rPr>
          <w:b/>
          <w:sz w:val="24"/>
          <w:szCs w:val="24"/>
        </w:rPr>
        <w:t xml:space="preserve"> s</w:t>
      </w:r>
      <w:r w:rsidRPr="00396E7E">
        <w:rPr>
          <w:b/>
          <w:sz w:val="24"/>
          <w:szCs w:val="24"/>
        </w:rPr>
        <w:t>oulag</w:t>
      </w:r>
      <w:r w:rsidR="001B6400" w:rsidRPr="00396E7E">
        <w:rPr>
          <w:b/>
          <w:sz w:val="24"/>
          <w:szCs w:val="24"/>
        </w:rPr>
        <w:t>ement de</w:t>
      </w:r>
      <w:r w:rsidRPr="00396E7E">
        <w:rPr>
          <w:b/>
          <w:sz w:val="24"/>
          <w:szCs w:val="24"/>
        </w:rPr>
        <w:t>s symptômes de</w:t>
      </w:r>
      <w:r w:rsidR="001B6400" w:rsidRPr="00396E7E">
        <w:rPr>
          <w:b/>
          <w:sz w:val="24"/>
          <w:szCs w:val="24"/>
        </w:rPr>
        <w:t xml:space="preserve"> la fibromyalgie </w:t>
      </w:r>
      <w:r w:rsidRPr="00396E7E">
        <w:rPr>
          <w:b/>
          <w:sz w:val="24"/>
          <w:szCs w:val="24"/>
        </w:rPr>
        <w:t xml:space="preserve"> </w:t>
      </w:r>
    </w:p>
    <w:p w14:paraId="5C86CC36" w14:textId="53C8CA66" w:rsidR="001B6400" w:rsidRPr="00396E7E" w:rsidRDefault="008166FC" w:rsidP="002C7EBE">
      <w:pPr>
        <w:ind w:right="3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051DDC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</w:t>
      </w:r>
      <w:r w:rsidR="001B6400" w:rsidRPr="00396E7E">
        <w:rPr>
          <w:b/>
          <w:sz w:val="24"/>
          <w:szCs w:val="24"/>
        </w:rPr>
        <w:t xml:space="preserve">_ </w:t>
      </w:r>
      <w:r w:rsidR="0088602A">
        <w:rPr>
          <w:b/>
          <w:sz w:val="24"/>
          <w:szCs w:val="24"/>
        </w:rPr>
        <w:t>Automne</w:t>
      </w:r>
      <w:r w:rsidR="0029361C" w:rsidRPr="00396E7E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88602A">
        <w:rPr>
          <w:b/>
          <w:sz w:val="24"/>
          <w:szCs w:val="24"/>
        </w:rPr>
        <w:t>1 _</w:t>
      </w:r>
    </w:p>
    <w:p w14:paraId="3A551A92" w14:textId="0212F5E8" w:rsidR="0025130B" w:rsidRPr="00ED7277" w:rsidRDefault="00C91C06" w:rsidP="002C7EBE">
      <w:pPr>
        <w:ind w:right="340"/>
        <w:rPr>
          <w:b/>
          <w:color w:val="2F5496" w:themeColor="accent1" w:themeShade="BF"/>
          <w:sz w:val="24"/>
          <w:szCs w:val="24"/>
          <w:u w:val="single"/>
        </w:rPr>
      </w:pPr>
      <w:r w:rsidRPr="00ED7277">
        <w:rPr>
          <w:b/>
          <w:color w:val="2F5496" w:themeColor="accent1" w:themeShade="BF"/>
          <w:sz w:val="24"/>
          <w:szCs w:val="24"/>
          <w:u w:val="single"/>
        </w:rPr>
        <w:t>Objectifs :</w:t>
      </w:r>
    </w:p>
    <w:p w14:paraId="19D65E2F" w14:textId="7B0290C7" w:rsidR="009865E4" w:rsidRPr="00396E7E" w:rsidRDefault="009865E4" w:rsidP="002C7EBE">
      <w:pPr>
        <w:pStyle w:val="Paragraphedeliste"/>
        <w:numPr>
          <w:ilvl w:val="0"/>
          <w:numId w:val="2"/>
        </w:numPr>
        <w:ind w:left="850" w:right="340"/>
        <w:rPr>
          <w:b/>
          <w:sz w:val="24"/>
          <w:szCs w:val="24"/>
        </w:rPr>
      </w:pPr>
      <w:r w:rsidRPr="00396E7E">
        <w:rPr>
          <w:b/>
          <w:sz w:val="24"/>
          <w:szCs w:val="24"/>
        </w:rPr>
        <w:t>Compréhension de la cause probable de la réaction fibromyalgique et normalisation des symptômes</w:t>
      </w:r>
      <w:r w:rsidR="00604900" w:rsidRPr="00396E7E">
        <w:rPr>
          <w:b/>
          <w:sz w:val="24"/>
          <w:szCs w:val="24"/>
        </w:rPr>
        <w:t xml:space="preserve"> </w:t>
      </w:r>
      <w:r w:rsidR="00184C62" w:rsidRPr="00396E7E">
        <w:rPr>
          <w:b/>
          <w:sz w:val="24"/>
          <w:szCs w:val="24"/>
        </w:rPr>
        <w:t xml:space="preserve">physiques </w:t>
      </w:r>
      <w:r w:rsidR="00604900" w:rsidRPr="00396E7E">
        <w:rPr>
          <w:b/>
          <w:sz w:val="24"/>
          <w:szCs w:val="24"/>
        </w:rPr>
        <w:t xml:space="preserve">et de l’anxiété. </w:t>
      </w:r>
      <w:r w:rsidR="00257778">
        <w:rPr>
          <w:b/>
          <w:sz w:val="24"/>
          <w:szCs w:val="24"/>
        </w:rPr>
        <w:t>Les 4 clefs.</w:t>
      </w:r>
    </w:p>
    <w:p w14:paraId="2C7071A4" w14:textId="2C807C24" w:rsidR="00C91C06" w:rsidRPr="00396E7E" w:rsidRDefault="00C91C06" w:rsidP="002C7EBE">
      <w:pPr>
        <w:pStyle w:val="Paragraphedeliste"/>
        <w:numPr>
          <w:ilvl w:val="0"/>
          <w:numId w:val="2"/>
        </w:numPr>
        <w:ind w:left="850" w:right="340"/>
        <w:rPr>
          <w:b/>
          <w:sz w:val="24"/>
          <w:szCs w:val="24"/>
        </w:rPr>
      </w:pPr>
      <w:r w:rsidRPr="00396E7E">
        <w:rPr>
          <w:b/>
          <w:sz w:val="24"/>
          <w:szCs w:val="24"/>
        </w:rPr>
        <w:t>Inform</w:t>
      </w:r>
      <w:r w:rsidR="009865E4" w:rsidRPr="00396E7E">
        <w:rPr>
          <w:b/>
          <w:sz w:val="24"/>
          <w:szCs w:val="24"/>
        </w:rPr>
        <w:t>ation sur l</w:t>
      </w:r>
      <w:r w:rsidRPr="00396E7E">
        <w:rPr>
          <w:b/>
          <w:sz w:val="24"/>
          <w:szCs w:val="24"/>
        </w:rPr>
        <w:t>es outils thérapeutiques complémentaires à ceux de la pharmacologie</w:t>
      </w:r>
      <w:r w:rsidR="00257778">
        <w:rPr>
          <w:b/>
          <w:sz w:val="24"/>
          <w:szCs w:val="24"/>
        </w:rPr>
        <w:t xml:space="preserve"> pour</w:t>
      </w:r>
      <w:r w:rsidRPr="00396E7E">
        <w:rPr>
          <w:b/>
          <w:sz w:val="24"/>
          <w:szCs w:val="24"/>
        </w:rPr>
        <w:t xml:space="preserve"> le soulagement des symptômes.</w:t>
      </w:r>
    </w:p>
    <w:p w14:paraId="61255888" w14:textId="6476A5BE" w:rsidR="009865E4" w:rsidRPr="00396E7E" w:rsidRDefault="00CD35F8" w:rsidP="002C7EBE">
      <w:pPr>
        <w:pStyle w:val="Paragraphedeliste"/>
        <w:numPr>
          <w:ilvl w:val="0"/>
          <w:numId w:val="3"/>
        </w:numPr>
        <w:ind w:left="1437" w:right="340"/>
        <w:rPr>
          <w:b/>
          <w:sz w:val="24"/>
          <w:szCs w:val="24"/>
        </w:rPr>
      </w:pPr>
      <w:r w:rsidRPr="00396E7E">
        <w:rPr>
          <w:b/>
          <w:sz w:val="24"/>
          <w:szCs w:val="24"/>
        </w:rPr>
        <w:t>Respiration et c</w:t>
      </w:r>
      <w:r w:rsidR="009865E4" w:rsidRPr="00396E7E">
        <w:rPr>
          <w:b/>
          <w:sz w:val="24"/>
          <w:szCs w:val="24"/>
        </w:rPr>
        <w:t>ohérence cardiaque</w:t>
      </w:r>
      <w:r w:rsidR="0088602A">
        <w:rPr>
          <w:b/>
          <w:sz w:val="24"/>
          <w:szCs w:val="24"/>
        </w:rPr>
        <w:t xml:space="preserve"> pour l’amélioration du sommeil</w:t>
      </w:r>
      <w:r w:rsidRPr="00396E7E">
        <w:rPr>
          <w:b/>
          <w:sz w:val="24"/>
          <w:szCs w:val="24"/>
        </w:rPr>
        <w:t>.</w:t>
      </w:r>
    </w:p>
    <w:p w14:paraId="0456A8A1" w14:textId="385A112E" w:rsidR="009865E4" w:rsidRPr="00396E7E" w:rsidRDefault="009865E4" w:rsidP="002C7EBE">
      <w:pPr>
        <w:pStyle w:val="Paragraphedeliste"/>
        <w:numPr>
          <w:ilvl w:val="0"/>
          <w:numId w:val="3"/>
        </w:numPr>
        <w:ind w:left="1437" w:right="340"/>
        <w:rPr>
          <w:b/>
          <w:sz w:val="24"/>
          <w:szCs w:val="24"/>
        </w:rPr>
      </w:pPr>
      <w:r w:rsidRPr="00396E7E">
        <w:rPr>
          <w:b/>
          <w:sz w:val="24"/>
          <w:szCs w:val="24"/>
        </w:rPr>
        <w:t>EFT</w:t>
      </w:r>
      <w:r w:rsidR="00257778">
        <w:rPr>
          <w:b/>
          <w:sz w:val="24"/>
          <w:szCs w:val="24"/>
        </w:rPr>
        <w:t xml:space="preserve"> clinique</w:t>
      </w:r>
      <w:r w:rsidRPr="00396E7E">
        <w:rPr>
          <w:b/>
          <w:sz w:val="24"/>
          <w:szCs w:val="24"/>
        </w:rPr>
        <w:t xml:space="preserve"> (technique de libération émotionnelle) sur les douleurs</w:t>
      </w:r>
    </w:p>
    <w:p w14:paraId="0053C15F" w14:textId="634710BD" w:rsidR="0088602A" w:rsidRPr="00396E7E" w:rsidRDefault="0088602A" w:rsidP="0088602A">
      <w:pPr>
        <w:pStyle w:val="Paragraphedeliste"/>
        <w:ind w:left="1437" w:right="340"/>
        <w:rPr>
          <w:b/>
          <w:sz w:val="24"/>
          <w:szCs w:val="24"/>
        </w:rPr>
      </w:pPr>
      <w:r>
        <w:rPr>
          <w:b/>
          <w:sz w:val="24"/>
          <w:szCs w:val="24"/>
        </w:rPr>
        <w:t>et c</w:t>
      </w:r>
      <w:r w:rsidRPr="00396E7E">
        <w:rPr>
          <w:b/>
          <w:sz w:val="24"/>
          <w:szCs w:val="24"/>
        </w:rPr>
        <w:t>orrection de l’inversion psychologique.</w:t>
      </w:r>
    </w:p>
    <w:p w14:paraId="59806F72" w14:textId="3FC79763" w:rsidR="009865E4" w:rsidRPr="00396E7E" w:rsidRDefault="009865E4" w:rsidP="002C7EBE">
      <w:pPr>
        <w:pStyle w:val="Paragraphedeliste"/>
        <w:numPr>
          <w:ilvl w:val="0"/>
          <w:numId w:val="3"/>
        </w:numPr>
        <w:ind w:left="1437" w:right="340"/>
        <w:rPr>
          <w:b/>
          <w:sz w:val="24"/>
          <w:szCs w:val="24"/>
        </w:rPr>
      </w:pPr>
      <w:r w:rsidRPr="00396E7E">
        <w:rPr>
          <w:b/>
          <w:sz w:val="24"/>
          <w:szCs w:val="24"/>
        </w:rPr>
        <w:t>Autohypnose et création d’images de sécurité intérieure.</w:t>
      </w:r>
    </w:p>
    <w:p w14:paraId="0B2589C1" w14:textId="2DA9C322" w:rsidR="009865E4" w:rsidRPr="00396E7E" w:rsidRDefault="009865E4" w:rsidP="002C7EBE">
      <w:pPr>
        <w:pStyle w:val="Paragraphedeliste"/>
        <w:numPr>
          <w:ilvl w:val="0"/>
          <w:numId w:val="3"/>
        </w:numPr>
        <w:ind w:left="1437" w:right="340"/>
        <w:rPr>
          <w:b/>
          <w:sz w:val="24"/>
          <w:szCs w:val="24"/>
        </w:rPr>
      </w:pPr>
      <w:r w:rsidRPr="00396E7E">
        <w:rPr>
          <w:b/>
          <w:sz w:val="24"/>
          <w:szCs w:val="24"/>
        </w:rPr>
        <w:t>Effet de l’alimentation sur la digestion, le cerveau et les neurotransmetteurs.</w:t>
      </w:r>
      <w:r w:rsidR="00210056">
        <w:rPr>
          <w:b/>
          <w:sz w:val="24"/>
          <w:szCs w:val="24"/>
        </w:rPr>
        <w:t xml:space="preserve"> Le SNC.</w:t>
      </w:r>
    </w:p>
    <w:p w14:paraId="4392DE8B" w14:textId="0DD2D563" w:rsidR="00396E7E" w:rsidRPr="0088602A" w:rsidRDefault="0088602A" w:rsidP="002C7EBE">
      <w:pPr>
        <w:pStyle w:val="Paragraphedeliste"/>
        <w:numPr>
          <w:ilvl w:val="0"/>
          <w:numId w:val="3"/>
        </w:numPr>
        <w:ind w:left="1437" w:right="340"/>
        <w:rPr>
          <w:b/>
          <w:sz w:val="24"/>
          <w:szCs w:val="24"/>
        </w:rPr>
      </w:pPr>
      <w:r>
        <w:rPr>
          <w:b/>
          <w:sz w:val="24"/>
          <w:szCs w:val="24"/>
        </w:rPr>
        <w:t>Méditation pleine conscience pour la compréhension et la gestion de l’anxiété.</w:t>
      </w:r>
    </w:p>
    <w:p w14:paraId="5F709380" w14:textId="4CB3B648" w:rsidR="00C91C06" w:rsidRPr="00396E7E" w:rsidRDefault="00C91C06" w:rsidP="002C7EBE">
      <w:pPr>
        <w:pStyle w:val="Paragraphedeliste"/>
        <w:numPr>
          <w:ilvl w:val="0"/>
          <w:numId w:val="2"/>
        </w:numPr>
        <w:ind w:left="850" w:right="340"/>
        <w:rPr>
          <w:b/>
          <w:sz w:val="24"/>
          <w:szCs w:val="24"/>
        </w:rPr>
      </w:pPr>
      <w:r w:rsidRPr="00396E7E">
        <w:rPr>
          <w:b/>
          <w:sz w:val="24"/>
          <w:szCs w:val="24"/>
        </w:rPr>
        <w:t xml:space="preserve">Mise en pratique de </w:t>
      </w:r>
      <w:r w:rsidR="00396E7E" w:rsidRPr="00396E7E">
        <w:rPr>
          <w:b/>
          <w:sz w:val="24"/>
          <w:szCs w:val="24"/>
        </w:rPr>
        <w:t>c</w:t>
      </w:r>
      <w:r w:rsidRPr="00396E7E">
        <w:rPr>
          <w:b/>
          <w:sz w:val="24"/>
          <w:szCs w:val="24"/>
        </w:rPr>
        <w:t xml:space="preserve">es techniques </w:t>
      </w:r>
      <w:r w:rsidR="009865E4" w:rsidRPr="00396E7E">
        <w:rPr>
          <w:b/>
          <w:sz w:val="24"/>
          <w:szCs w:val="24"/>
        </w:rPr>
        <w:t>pour le rétablissement d</w:t>
      </w:r>
      <w:r w:rsidR="0088602A">
        <w:rPr>
          <w:b/>
          <w:sz w:val="24"/>
          <w:szCs w:val="24"/>
        </w:rPr>
        <w:t>u calme</w:t>
      </w:r>
      <w:r w:rsidR="00396E7E" w:rsidRPr="00396E7E">
        <w:rPr>
          <w:b/>
          <w:sz w:val="24"/>
          <w:szCs w:val="24"/>
        </w:rPr>
        <w:t xml:space="preserve">, des fonctions naturelles </w:t>
      </w:r>
      <w:r w:rsidR="0088602A">
        <w:rPr>
          <w:b/>
          <w:sz w:val="24"/>
          <w:szCs w:val="24"/>
        </w:rPr>
        <w:t xml:space="preserve">de réhabilitation </w:t>
      </w:r>
      <w:r w:rsidR="00396E7E" w:rsidRPr="00396E7E">
        <w:rPr>
          <w:b/>
          <w:sz w:val="24"/>
          <w:szCs w:val="24"/>
        </w:rPr>
        <w:t>et de</w:t>
      </w:r>
      <w:r w:rsidR="009865E4" w:rsidRPr="00396E7E">
        <w:rPr>
          <w:b/>
          <w:sz w:val="24"/>
          <w:szCs w:val="24"/>
        </w:rPr>
        <w:t xml:space="preserve"> sécurité intérieure.</w:t>
      </w:r>
    </w:p>
    <w:p w14:paraId="2542AB15" w14:textId="49A345BB" w:rsidR="009865E4" w:rsidRPr="00396E7E" w:rsidRDefault="009865E4" w:rsidP="002C7EBE">
      <w:pPr>
        <w:pStyle w:val="Paragraphedeliste"/>
        <w:numPr>
          <w:ilvl w:val="0"/>
          <w:numId w:val="2"/>
        </w:numPr>
        <w:ind w:left="850" w:right="340"/>
        <w:rPr>
          <w:b/>
          <w:sz w:val="24"/>
          <w:szCs w:val="24"/>
        </w:rPr>
      </w:pPr>
      <w:r w:rsidRPr="00396E7E">
        <w:rPr>
          <w:b/>
          <w:sz w:val="24"/>
          <w:szCs w:val="24"/>
        </w:rPr>
        <w:t>Travail sur la communication interpersonnelle et l’acceptation de ses limites, pour soi-même et avec l’entourage.</w:t>
      </w:r>
    </w:p>
    <w:p w14:paraId="17B6E78F" w14:textId="2E782110" w:rsidR="009865E4" w:rsidRPr="00396E7E" w:rsidRDefault="009865E4" w:rsidP="002C7EBE">
      <w:pPr>
        <w:pStyle w:val="Paragraphedeliste"/>
        <w:numPr>
          <w:ilvl w:val="0"/>
          <w:numId w:val="2"/>
        </w:numPr>
        <w:ind w:left="850" w:right="340"/>
        <w:rPr>
          <w:b/>
          <w:sz w:val="24"/>
          <w:szCs w:val="24"/>
        </w:rPr>
      </w:pPr>
      <w:r w:rsidRPr="00396E7E">
        <w:rPr>
          <w:b/>
          <w:sz w:val="24"/>
          <w:szCs w:val="24"/>
        </w:rPr>
        <w:t>Rencontre avec la créativité et le pouvoir intérieur.</w:t>
      </w:r>
    </w:p>
    <w:p w14:paraId="51991ED4" w14:textId="6727F674" w:rsidR="009865E4" w:rsidRPr="00396E7E" w:rsidRDefault="009865E4" w:rsidP="002C7EBE">
      <w:pPr>
        <w:pStyle w:val="Paragraphedeliste"/>
        <w:numPr>
          <w:ilvl w:val="0"/>
          <w:numId w:val="2"/>
        </w:numPr>
        <w:ind w:left="850" w:right="340"/>
        <w:rPr>
          <w:b/>
          <w:sz w:val="24"/>
          <w:szCs w:val="24"/>
        </w:rPr>
      </w:pPr>
      <w:r w:rsidRPr="00396E7E">
        <w:rPr>
          <w:b/>
          <w:sz w:val="24"/>
          <w:szCs w:val="24"/>
        </w:rPr>
        <w:t xml:space="preserve">Identification des sources de plaisir et du droit d’être bien et </w:t>
      </w:r>
      <w:r w:rsidR="00CD35F8" w:rsidRPr="00396E7E">
        <w:rPr>
          <w:b/>
          <w:sz w:val="24"/>
          <w:szCs w:val="24"/>
        </w:rPr>
        <w:t>détendu</w:t>
      </w:r>
      <w:r w:rsidR="00604900" w:rsidRPr="00396E7E">
        <w:rPr>
          <w:b/>
          <w:sz w:val="24"/>
          <w:szCs w:val="24"/>
        </w:rPr>
        <w:t>/e</w:t>
      </w:r>
      <w:r w:rsidR="00CD35F8" w:rsidRPr="00396E7E">
        <w:rPr>
          <w:b/>
          <w:sz w:val="24"/>
          <w:szCs w:val="24"/>
        </w:rPr>
        <w:t>, dans la présence à soi et la gratitude</w:t>
      </w:r>
      <w:r w:rsidRPr="00396E7E">
        <w:rPr>
          <w:b/>
          <w:sz w:val="24"/>
          <w:szCs w:val="24"/>
        </w:rPr>
        <w:t>.</w:t>
      </w:r>
      <w:r w:rsidR="00CD35F8" w:rsidRPr="00396E7E">
        <w:rPr>
          <w:b/>
          <w:sz w:val="24"/>
          <w:szCs w:val="24"/>
        </w:rPr>
        <w:t xml:space="preserve"> </w:t>
      </w:r>
    </w:p>
    <w:p w14:paraId="0F905FAB" w14:textId="3074E970" w:rsidR="004D1F28" w:rsidRPr="001607FE" w:rsidRDefault="00396E7E" w:rsidP="001607FE">
      <w:pPr>
        <w:pStyle w:val="Paragraphedeliste"/>
        <w:numPr>
          <w:ilvl w:val="0"/>
          <w:numId w:val="2"/>
        </w:numPr>
        <w:ind w:left="850" w:right="340"/>
        <w:rPr>
          <w:b/>
          <w:sz w:val="24"/>
          <w:szCs w:val="24"/>
        </w:rPr>
      </w:pPr>
      <w:r w:rsidRPr="00396E7E">
        <w:rPr>
          <w:b/>
          <w:sz w:val="24"/>
          <w:szCs w:val="24"/>
        </w:rPr>
        <w:t>Partage entre les participants/es quant à l’amélioration de la santé.</w:t>
      </w:r>
    </w:p>
    <w:p w14:paraId="24461EF6" w14:textId="77777777" w:rsidR="004D1F28" w:rsidRPr="00ED7277" w:rsidRDefault="004D1F28" w:rsidP="002C7EBE">
      <w:pPr>
        <w:ind w:right="340"/>
        <w:rPr>
          <w:b/>
          <w:color w:val="2F5496" w:themeColor="accent1" w:themeShade="BF"/>
          <w:sz w:val="24"/>
          <w:szCs w:val="24"/>
          <w:u w:val="single"/>
        </w:rPr>
      </w:pPr>
      <w:r w:rsidRPr="00ED7277">
        <w:rPr>
          <w:b/>
          <w:color w:val="2F5496" w:themeColor="accent1" w:themeShade="BF"/>
          <w:sz w:val="24"/>
          <w:szCs w:val="24"/>
          <w:u w:val="single"/>
        </w:rPr>
        <w:t xml:space="preserve">Rencontres : </w:t>
      </w:r>
    </w:p>
    <w:p w14:paraId="13F161B3" w14:textId="3E8D3606" w:rsidR="004D1F28" w:rsidRDefault="0088602A" w:rsidP="002C7EBE">
      <w:pPr>
        <w:ind w:right="340"/>
        <w:rPr>
          <w:b/>
          <w:sz w:val="24"/>
          <w:szCs w:val="24"/>
        </w:rPr>
      </w:pPr>
      <w:r>
        <w:rPr>
          <w:b/>
          <w:sz w:val="24"/>
          <w:szCs w:val="24"/>
        </w:rPr>
        <w:t>12 ateliers de d</w:t>
      </w:r>
      <w:r w:rsidR="0097792E">
        <w:rPr>
          <w:b/>
          <w:sz w:val="24"/>
          <w:szCs w:val="24"/>
        </w:rPr>
        <w:t xml:space="preserve">eux </w:t>
      </w:r>
      <w:r w:rsidR="008166FC">
        <w:rPr>
          <w:b/>
          <w:sz w:val="24"/>
          <w:szCs w:val="24"/>
        </w:rPr>
        <w:t>heures</w:t>
      </w:r>
      <w:r>
        <w:rPr>
          <w:b/>
          <w:sz w:val="24"/>
          <w:szCs w:val="24"/>
        </w:rPr>
        <w:t>, hebdomadaires, de</w:t>
      </w:r>
      <w:r w:rsidR="008166FC">
        <w:rPr>
          <w:b/>
          <w:sz w:val="24"/>
          <w:szCs w:val="24"/>
        </w:rPr>
        <w:t xml:space="preserve"> jour</w:t>
      </w:r>
      <w:r w:rsidR="0097792E">
        <w:rPr>
          <w:b/>
          <w:sz w:val="24"/>
          <w:szCs w:val="24"/>
        </w:rPr>
        <w:t>, de 1</w:t>
      </w:r>
      <w:r>
        <w:rPr>
          <w:b/>
          <w:sz w:val="24"/>
          <w:szCs w:val="24"/>
        </w:rPr>
        <w:t>3</w:t>
      </w:r>
      <w:r w:rsidR="0097792E">
        <w:rPr>
          <w:b/>
          <w:sz w:val="24"/>
          <w:szCs w:val="24"/>
        </w:rPr>
        <w:t xml:space="preserve">h à </w:t>
      </w:r>
      <w:r>
        <w:rPr>
          <w:b/>
          <w:sz w:val="24"/>
          <w:szCs w:val="24"/>
        </w:rPr>
        <w:t xml:space="preserve">15h ou de soirées, de 18h à 20h. </w:t>
      </w:r>
      <w:r w:rsidR="00051DDC">
        <w:rPr>
          <w:b/>
          <w:sz w:val="24"/>
          <w:szCs w:val="24"/>
        </w:rPr>
        <w:t>Les lundis, d</w:t>
      </w:r>
      <w:r>
        <w:rPr>
          <w:b/>
          <w:sz w:val="24"/>
          <w:szCs w:val="24"/>
        </w:rPr>
        <w:t>u 13 septembre au 2</w:t>
      </w:r>
      <w:r w:rsidR="00D21DD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novembre 2021</w:t>
      </w:r>
      <w:r w:rsidR="0097792E">
        <w:rPr>
          <w:b/>
          <w:sz w:val="24"/>
          <w:szCs w:val="24"/>
        </w:rPr>
        <w:t xml:space="preserve">. </w:t>
      </w:r>
    </w:p>
    <w:p w14:paraId="4A5E4DD5" w14:textId="2AC80296" w:rsidR="00DE564A" w:rsidRPr="00396E7E" w:rsidRDefault="008D3B4A" w:rsidP="002C7EBE">
      <w:pPr>
        <w:ind w:right="340"/>
        <w:rPr>
          <w:b/>
          <w:sz w:val="24"/>
          <w:szCs w:val="24"/>
        </w:rPr>
      </w:pPr>
      <w:r w:rsidRPr="008D3B4A">
        <w:rPr>
          <w:b/>
          <w:color w:val="2F5496" w:themeColor="accent1" w:themeShade="BF"/>
          <w:sz w:val="24"/>
          <w:szCs w:val="24"/>
          <w:u w:val="single"/>
        </w:rPr>
        <w:t>Coût :</w:t>
      </w:r>
      <w:r w:rsidRPr="008D3B4A">
        <w:rPr>
          <w:b/>
          <w:color w:val="2F5496" w:themeColor="accent1" w:themeShade="BF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DE564A">
        <w:rPr>
          <w:b/>
          <w:sz w:val="24"/>
          <w:szCs w:val="24"/>
        </w:rPr>
        <w:t xml:space="preserve"> blocs </w:t>
      </w:r>
      <w:r w:rsidR="001607FE">
        <w:rPr>
          <w:b/>
          <w:sz w:val="24"/>
          <w:szCs w:val="24"/>
        </w:rPr>
        <w:t xml:space="preserve">(inscription renouvelable) </w:t>
      </w:r>
      <w:r w:rsidR="00DE564A">
        <w:rPr>
          <w:b/>
          <w:sz w:val="24"/>
          <w:szCs w:val="24"/>
        </w:rPr>
        <w:t>de 4 ateliers à 120</w:t>
      </w:r>
      <w:r>
        <w:rPr>
          <w:b/>
          <w:sz w:val="24"/>
          <w:szCs w:val="24"/>
        </w:rPr>
        <w:t xml:space="preserve"> </w:t>
      </w:r>
      <w:r w:rsidR="00DE564A">
        <w:rPr>
          <w:b/>
          <w:sz w:val="24"/>
          <w:szCs w:val="24"/>
        </w:rPr>
        <w:t>$, soit 15</w:t>
      </w:r>
      <w:r>
        <w:rPr>
          <w:b/>
          <w:sz w:val="24"/>
          <w:szCs w:val="24"/>
        </w:rPr>
        <w:t xml:space="preserve"> </w:t>
      </w:r>
      <w:r w:rsidR="00DE564A">
        <w:rPr>
          <w:b/>
          <w:sz w:val="24"/>
          <w:szCs w:val="24"/>
        </w:rPr>
        <w:t>$ de l’heure de psychothérapie de gr</w:t>
      </w:r>
      <w:r w:rsidR="001607FE">
        <w:rPr>
          <w:b/>
          <w:sz w:val="24"/>
          <w:szCs w:val="24"/>
        </w:rPr>
        <w:t>ou</w:t>
      </w:r>
      <w:r>
        <w:rPr>
          <w:b/>
          <w:sz w:val="24"/>
          <w:szCs w:val="24"/>
        </w:rPr>
        <w:t>p</w:t>
      </w:r>
      <w:r w:rsidR="001607FE">
        <w:rPr>
          <w:b/>
          <w:sz w:val="24"/>
          <w:szCs w:val="24"/>
        </w:rPr>
        <w:t>e</w:t>
      </w:r>
      <w:r w:rsidR="00DE564A">
        <w:rPr>
          <w:b/>
          <w:sz w:val="24"/>
          <w:szCs w:val="24"/>
        </w:rPr>
        <w:t>.</w:t>
      </w:r>
    </w:p>
    <w:p w14:paraId="77EA897B" w14:textId="20EBED05" w:rsidR="007D0C4E" w:rsidRPr="008F3061" w:rsidRDefault="00EB2062" w:rsidP="002C7EBE">
      <w:pPr>
        <w:ind w:right="340"/>
        <w:jc w:val="both"/>
        <w:rPr>
          <w:b/>
          <w:sz w:val="24"/>
          <w:szCs w:val="24"/>
        </w:rPr>
      </w:pPr>
      <w:r w:rsidRPr="008F3061">
        <w:rPr>
          <w:b/>
          <w:sz w:val="24"/>
          <w:szCs w:val="24"/>
        </w:rPr>
        <w:t xml:space="preserve">Matériel fourni : </w:t>
      </w:r>
      <w:r w:rsidR="0088602A">
        <w:rPr>
          <w:b/>
          <w:sz w:val="24"/>
          <w:szCs w:val="24"/>
        </w:rPr>
        <w:t>L</w:t>
      </w:r>
      <w:r w:rsidRPr="008F3061">
        <w:rPr>
          <w:b/>
          <w:sz w:val="24"/>
          <w:szCs w:val="24"/>
        </w:rPr>
        <w:t>ivret</w:t>
      </w:r>
      <w:r w:rsidR="0097792E">
        <w:rPr>
          <w:b/>
          <w:sz w:val="24"/>
          <w:szCs w:val="24"/>
        </w:rPr>
        <w:t xml:space="preserve"> </w:t>
      </w:r>
      <w:r w:rsidR="0088602A">
        <w:rPr>
          <w:b/>
          <w:sz w:val="24"/>
          <w:szCs w:val="24"/>
        </w:rPr>
        <w:t>numérique</w:t>
      </w:r>
      <w:r w:rsidRPr="008F3061">
        <w:rPr>
          <w:b/>
          <w:sz w:val="24"/>
          <w:szCs w:val="24"/>
        </w:rPr>
        <w:t xml:space="preserve"> </w:t>
      </w:r>
      <w:r w:rsidRPr="008F3061">
        <w:rPr>
          <w:b/>
          <w:i/>
          <w:iCs/>
          <w:sz w:val="24"/>
          <w:szCs w:val="24"/>
        </w:rPr>
        <w:t>Pour en finir avec la fibromyalgie</w:t>
      </w:r>
      <w:r w:rsidR="00B17C2F">
        <w:rPr>
          <w:b/>
          <w:sz w:val="24"/>
          <w:szCs w:val="24"/>
        </w:rPr>
        <w:t xml:space="preserve">, </w:t>
      </w:r>
      <w:r w:rsidR="0088602A">
        <w:rPr>
          <w:b/>
          <w:sz w:val="24"/>
          <w:szCs w:val="24"/>
        </w:rPr>
        <w:t>fichiers d’exercices, enregistrements d’hypnose de relaxation sur diverses thématiques.</w:t>
      </w:r>
    </w:p>
    <w:p w14:paraId="7D6BF655" w14:textId="77777777" w:rsidR="00210056" w:rsidRPr="00ED7277" w:rsidRDefault="00EB2062" w:rsidP="0067631D">
      <w:pPr>
        <w:pStyle w:val="Sansinterligne"/>
        <w:ind w:right="340"/>
        <w:rPr>
          <w:b/>
          <w:bCs/>
          <w:color w:val="2F5496" w:themeColor="accent1" w:themeShade="BF"/>
          <w:sz w:val="24"/>
          <w:szCs w:val="24"/>
        </w:rPr>
      </w:pPr>
      <w:r w:rsidRPr="00ED7277">
        <w:rPr>
          <w:b/>
          <w:bCs/>
          <w:color w:val="2F5496" w:themeColor="accent1" w:themeShade="BF"/>
          <w:sz w:val="24"/>
          <w:szCs w:val="24"/>
          <w:u w:val="single"/>
        </w:rPr>
        <w:t>Animatrice :</w:t>
      </w:r>
      <w:r w:rsidRPr="00ED7277">
        <w:rPr>
          <w:b/>
          <w:bCs/>
          <w:color w:val="2F5496" w:themeColor="accent1" w:themeShade="BF"/>
          <w:sz w:val="24"/>
          <w:szCs w:val="24"/>
        </w:rPr>
        <w:t xml:space="preserve"> </w:t>
      </w:r>
    </w:p>
    <w:p w14:paraId="45414976" w14:textId="2E867E7E" w:rsidR="006D7307" w:rsidRDefault="00EB2062" w:rsidP="0067631D">
      <w:pPr>
        <w:pStyle w:val="Sansinterligne"/>
        <w:ind w:right="340"/>
        <w:rPr>
          <w:b/>
          <w:bCs/>
          <w:sz w:val="24"/>
          <w:szCs w:val="24"/>
        </w:rPr>
      </w:pPr>
      <w:r w:rsidRPr="00B17C2F">
        <w:rPr>
          <w:b/>
          <w:bCs/>
          <w:sz w:val="24"/>
          <w:szCs w:val="24"/>
        </w:rPr>
        <w:t>Paule Mongeau, M. Ps., psychologue</w:t>
      </w:r>
      <w:r w:rsidR="008F3061" w:rsidRPr="00B17C2F">
        <w:rPr>
          <w:b/>
          <w:bCs/>
          <w:sz w:val="24"/>
          <w:szCs w:val="24"/>
        </w:rPr>
        <w:t>, m</w:t>
      </w:r>
      <w:r w:rsidRPr="00B17C2F">
        <w:rPr>
          <w:b/>
          <w:bCs/>
          <w:sz w:val="24"/>
          <w:szCs w:val="24"/>
        </w:rPr>
        <w:t>embre OPQ, SQH, EMD</w:t>
      </w:r>
      <w:r w:rsidR="008825BA">
        <w:rPr>
          <w:b/>
          <w:bCs/>
          <w:sz w:val="24"/>
          <w:szCs w:val="24"/>
        </w:rPr>
        <w:t>RAC</w:t>
      </w:r>
      <w:r w:rsidR="00210056">
        <w:rPr>
          <w:b/>
          <w:bCs/>
          <w:sz w:val="24"/>
          <w:szCs w:val="24"/>
        </w:rPr>
        <w:t>, ACEP</w:t>
      </w:r>
    </w:p>
    <w:p w14:paraId="7C27B9D3" w14:textId="14C62A6E" w:rsidR="00210056" w:rsidRPr="00B17C2F" w:rsidRDefault="008166FC" w:rsidP="0067631D">
      <w:pPr>
        <w:pStyle w:val="Sansinterligne"/>
        <w:ind w:right="3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Auteure et conférencière.</w:t>
      </w:r>
      <w:r w:rsidR="0088602A">
        <w:rPr>
          <w:b/>
          <w:bCs/>
          <w:sz w:val="24"/>
          <w:szCs w:val="24"/>
        </w:rPr>
        <w:t xml:space="preserve"> Invités spécialisés.</w:t>
      </w:r>
      <w:r w:rsidR="00DE564A">
        <w:rPr>
          <w:b/>
          <w:bCs/>
          <w:sz w:val="24"/>
          <w:szCs w:val="24"/>
        </w:rPr>
        <w:t xml:space="preserve">   </w:t>
      </w:r>
      <w:hyperlink r:id="rId7" w:history="1">
        <w:r w:rsidR="00DE564A" w:rsidRPr="00F83002">
          <w:rPr>
            <w:rStyle w:val="Lienhypertexte"/>
            <w:b/>
            <w:bCs/>
            <w:sz w:val="24"/>
            <w:szCs w:val="24"/>
          </w:rPr>
          <w:t>www.paulemongeau.ca</w:t>
        </w:r>
      </w:hyperlink>
      <w:r w:rsidR="00210056">
        <w:rPr>
          <w:b/>
          <w:bCs/>
          <w:sz w:val="24"/>
          <w:szCs w:val="24"/>
        </w:rPr>
        <w:t xml:space="preserve">   </w:t>
      </w:r>
    </w:p>
    <w:sectPr w:rsidR="00210056" w:rsidRPr="00B17C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2601" w14:textId="77777777" w:rsidR="00EC0A2B" w:rsidRDefault="00EC0A2B" w:rsidP="002C7EBE">
      <w:pPr>
        <w:spacing w:after="0" w:line="240" w:lineRule="auto"/>
      </w:pPr>
      <w:r>
        <w:separator/>
      </w:r>
    </w:p>
  </w:endnote>
  <w:endnote w:type="continuationSeparator" w:id="0">
    <w:p w14:paraId="0869C3B3" w14:textId="77777777" w:rsidR="00EC0A2B" w:rsidRDefault="00EC0A2B" w:rsidP="002C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0C28" w14:textId="77777777" w:rsidR="00EC0A2B" w:rsidRDefault="00EC0A2B" w:rsidP="002C7EBE">
      <w:pPr>
        <w:spacing w:after="0" w:line="240" w:lineRule="auto"/>
      </w:pPr>
      <w:r>
        <w:separator/>
      </w:r>
    </w:p>
  </w:footnote>
  <w:footnote w:type="continuationSeparator" w:id="0">
    <w:p w14:paraId="0C551463" w14:textId="77777777" w:rsidR="00EC0A2B" w:rsidRDefault="00EC0A2B" w:rsidP="002C7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7FBD"/>
    <w:multiLevelType w:val="hybridMultilevel"/>
    <w:tmpl w:val="2B221F2A"/>
    <w:lvl w:ilvl="0" w:tplc="0C0C0011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348" w:hanging="360"/>
      </w:pPr>
    </w:lvl>
    <w:lvl w:ilvl="2" w:tplc="0C0C001B" w:tentative="1">
      <w:start w:val="1"/>
      <w:numFmt w:val="lowerRoman"/>
      <w:lvlText w:val="%3."/>
      <w:lvlJc w:val="right"/>
      <w:pPr>
        <w:ind w:left="4068" w:hanging="180"/>
      </w:pPr>
    </w:lvl>
    <w:lvl w:ilvl="3" w:tplc="0C0C000F" w:tentative="1">
      <w:start w:val="1"/>
      <w:numFmt w:val="decimal"/>
      <w:lvlText w:val="%4."/>
      <w:lvlJc w:val="left"/>
      <w:pPr>
        <w:ind w:left="4788" w:hanging="360"/>
      </w:pPr>
    </w:lvl>
    <w:lvl w:ilvl="4" w:tplc="0C0C0019" w:tentative="1">
      <w:start w:val="1"/>
      <w:numFmt w:val="lowerLetter"/>
      <w:lvlText w:val="%5."/>
      <w:lvlJc w:val="left"/>
      <w:pPr>
        <w:ind w:left="5508" w:hanging="360"/>
      </w:pPr>
    </w:lvl>
    <w:lvl w:ilvl="5" w:tplc="0C0C001B" w:tentative="1">
      <w:start w:val="1"/>
      <w:numFmt w:val="lowerRoman"/>
      <w:lvlText w:val="%6."/>
      <w:lvlJc w:val="right"/>
      <w:pPr>
        <w:ind w:left="6228" w:hanging="180"/>
      </w:pPr>
    </w:lvl>
    <w:lvl w:ilvl="6" w:tplc="0C0C000F" w:tentative="1">
      <w:start w:val="1"/>
      <w:numFmt w:val="decimal"/>
      <w:lvlText w:val="%7."/>
      <w:lvlJc w:val="left"/>
      <w:pPr>
        <w:ind w:left="6948" w:hanging="360"/>
      </w:pPr>
    </w:lvl>
    <w:lvl w:ilvl="7" w:tplc="0C0C0019" w:tentative="1">
      <w:start w:val="1"/>
      <w:numFmt w:val="lowerLetter"/>
      <w:lvlText w:val="%8."/>
      <w:lvlJc w:val="left"/>
      <w:pPr>
        <w:ind w:left="7668" w:hanging="360"/>
      </w:pPr>
    </w:lvl>
    <w:lvl w:ilvl="8" w:tplc="0C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46476615"/>
    <w:multiLevelType w:val="hybridMultilevel"/>
    <w:tmpl w:val="E182D22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31BF"/>
    <w:multiLevelType w:val="hybridMultilevel"/>
    <w:tmpl w:val="30D0003C"/>
    <w:lvl w:ilvl="0" w:tplc="A732AB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21333E"/>
    <w:multiLevelType w:val="hybridMultilevel"/>
    <w:tmpl w:val="1BA61734"/>
    <w:lvl w:ilvl="0" w:tplc="A732ABCC">
      <w:numFmt w:val="bullet"/>
      <w:lvlText w:val="-"/>
      <w:lvlJc w:val="left"/>
      <w:pPr>
        <w:ind w:left="115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00"/>
    <w:rsid w:val="00010D85"/>
    <w:rsid w:val="00047C57"/>
    <w:rsid w:val="00051DDC"/>
    <w:rsid w:val="000D2D7A"/>
    <w:rsid w:val="00131950"/>
    <w:rsid w:val="001520B6"/>
    <w:rsid w:val="001607FE"/>
    <w:rsid w:val="00184C62"/>
    <w:rsid w:val="001B6400"/>
    <w:rsid w:val="00205A9A"/>
    <w:rsid w:val="00210056"/>
    <w:rsid w:val="00242754"/>
    <w:rsid w:val="0025130B"/>
    <w:rsid w:val="00257778"/>
    <w:rsid w:val="0029361C"/>
    <w:rsid w:val="002C7EBE"/>
    <w:rsid w:val="002D3AC5"/>
    <w:rsid w:val="002F56F8"/>
    <w:rsid w:val="00300906"/>
    <w:rsid w:val="00320C4D"/>
    <w:rsid w:val="00396E7E"/>
    <w:rsid w:val="003A689A"/>
    <w:rsid w:val="003E7098"/>
    <w:rsid w:val="004D1F28"/>
    <w:rsid w:val="005A4C11"/>
    <w:rsid w:val="005C5692"/>
    <w:rsid w:val="00604900"/>
    <w:rsid w:val="0067631D"/>
    <w:rsid w:val="006811F8"/>
    <w:rsid w:val="006A11C3"/>
    <w:rsid w:val="006D7307"/>
    <w:rsid w:val="00734ECE"/>
    <w:rsid w:val="0075452D"/>
    <w:rsid w:val="00796825"/>
    <w:rsid w:val="007D0C4E"/>
    <w:rsid w:val="008166FC"/>
    <w:rsid w:val="00816916"/>
    <w:rsid w:val="008825BA"/>
    <w:rsid w:val="0088602A"/>
    <w:rsid w:val="008D3B4A"/>
    <w:rsid w:val="008F3061"/>
    <w:rsid w:val="0097792E"/>
    <w:rsid w:val="009865E4"/>
    <w:rsid w:val="009E4098"/>
    <w:rsid w:val="00A15E33"/>
    <w:rsid w:val="00A20975"/>
    <w:rsid w:val="00AA7C9E"/>
    <w:rsid w:val="00AB6FB4"/>
    <w:rsid w:val="00AC7CFC"/>
    <w:rsid w:val="00B17C2F"/>
    <w:rsid w:val="00B77A8A"/>
    <w:rsid w:val="00C67B73"/>
    <w:rsid w:val="00C91C06"/>
    <w:rsid w:val="00CB1350"/>
    <w:rsid w:val="00CD35F8"/>
    <w:rsid w:val="00D21DD6"/>
    <w:rsid w:val="00D416C0"/>
    <w:rsid w:val="00DE564A"/>
    <w:rsid w:val="00E83019"/>
    <w:rsid w:val="00E944CB"/>
    <w:rsid w:val="00EB2062"/>
    <w:rsid w:val="00EC0A2B"/>
    <w:rsid w:val="00E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87B1"/>
  <w15:chartTrackingRefBased/>
  <w15:docId w15:val="{C886F205-AD68-4F18-B06C-62B33331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350"/>
    <w:pPr>
      <w:ind w:left="720"/>
      <w:contextualSpacing/>
    </w:pPr>
  </w:style>
  <w:style w:type="paragraph" w:styleId="Sansinterligne">
    <w:name w:val="No Spacing"/>
    <w:uiPriority w:val="1"/>
    <w:qFormat/>
    <w:rsid w:val="00396E7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C7E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7EBE"/>
  </w:style>
  <w:style w:type="paragraph" w:styleId="Pieddepage">
    <w:name w:val="footer"/>
    <w:basedOn w:val="Normal"/>
    <w:link w:val="PieddepageCar"/>
    <w:uiPriority w:val="99"/>
    <w:unhideWhenUsed/>
    <w:rsid w:val="002C7E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7EBE"/>
  </w:style>
  <w:style w:type="character" w:styleId="Lienhypertexte">
    <w:name w:val="Hyperlink"/>
    <w:basedOn w:val="Policepardfaut"/>
    <w:uiPriority w:val="99"/>
    <w:unhideWhenUsed/>
    <w:rsid w:val="002100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0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ulemongea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 Mongeau</dc:creator>
  <cp:keywords/>
  <dc:description/>
  <cp:lastModifiedBy>Paule Mongeau</cp:lastModifiedBy>
  <cp:revision>8</cp:revision>
  <dcterms:created xsi:type="dcterms:W3CDTF">2021-08-08T14:45:00Z</dcterms:created>
  <dcterms:modified xsi:type="dcterms:W3CDTF">2021-08-08T15:06:00Z</dcterms:modified>
</cp:coreProperties>
</file>